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15E" w:rsidRDefault="00FC615E" w:rsidP="00FC615E">
      <w:pPr>
        <w:pStyle w:val="a5"/>
        <w:shd w:val="clear" w:color="auto" w:fill="DCE8F1"/>
        <w:spacing w:before="0" w:beforeAutospacing="0" w:after="0" w:afterAutospacing="0"/>
        <w:ind w:firstLine="360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4B4B4B"/>
          <w:sz w:val="18"/>
          <w:szCs w:val="18"/>
        </w:rPr>
        <w:t xml:space="preserve">Современное законодательство требует неукоснительного соблюдения федерального закона Российской Федерации от 9 февраля 2007 г. №16-ФЗ «О транспортной безопасности» для всех объектов </w:t>
      </w:r>
      <w:proofErr w:type="spellStart"/>
      <w:r>
        <w:rPr>
          <w:rFonts w:ascii="Arial" w:hAnsi="Arial" w:cs="Arial"/>
          <w:color w:val="4B4B4B"/>
          <w:sz w:val="18"/>
          <w:szCs w:val="18"/>
        </w:rPr>
        <w:t>Речморфлота</w:t>
      </w:r>
      <w:proofErr w:type="spellEnd"/>
      <w:r>
        <w:rPr>
          <w:rFonts w:ascii="Arial" w:hAnsi="Arial" w:cs="Arial"/>
          <w:color w:val="4B4B4B"/>
          <w:sz w:val="18"/>
          <w:szCs w:val="18"/>
        </w:rPr>
        <w:t>. Согласно вышеуказанному закону и постановлению Правительства РФ от 31.03.2009 г. № 289 "Об утверждении правил аккредитации юридических лиц для проведения оценки уязвимости объектов транспортной инфраструктуры и транспортных средств" только компании, получившие лицензию и подтвердившие квалификацию сотрудников, имеют право предоставлять комплекс услуг по оценке безопасности объектов.</w:t>
      </w:r>
    </w:p>
    <w:p w:rsidR="00FC615E" w:rsidRDefault="00FC615E" w:rsidP="00FC615E">
      <w:pPr>
        <w:pStyle w:val="a5"/>
        <w:shd w:val="clear" w:color="auto" w:fill="DCE8F1"/>
        <w:spacing w:before="0" w:beforeAutospacing="0" w:after="0" w:afterAutospacing="0"/>
        <w:ind w:firstLine="360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4B4B4B"/>
          <w:sz w:val="18"/>
          <w:szCs w:val="18"/>
        </w:rPr>
        <w:t> </w:t>
      </w:r>
    </w:p>
    <w:p w:rsidR="00FC615E" w:rsidRDefault="00FC615E" w:rsidP="00FC615E">
      <w:pPr>
        <w:pStyle w:val="a5"/>
        <w:shd w:val="clear" w:color="auto" w:fill="DCE8F1"/>
        <w:spacing w:before="0" w:beforeAutospacing="0" w:after="0" w:afterAutospacing="0"/>
        <w:ind w:firstLine="360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Учитывая, что закон №16-ФЗ только начинает набирать обороты, компания «Блок-Плюс» уже стала флагманом по оказанию полного спектра услуг в этой отрасли. На сегодняшний день фирма:</w:t>
      </w:r>
    </w:p>
    <w:p w:rsidR="00FC615E" w:rsidRDefault="00FC615E" w:rsidP="00FC615E">
      <w:pPr>
        <w:pStyle w:val="a5"/>
        <w:shd w:val="clear" w:color="auto" w:fill="DCE8F1"/>
        <w:spacing w:before="0" w:beforeAutospacing="0" w:after="0" w:afterAutospacing="0"/>
        <w:ind w:firstLine="360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4B4B4B"/>
          <w:sz w:val="18"/>
          <w:szCs w:val="18"/>
        </w:rPr>
        <w:t>  -  получила лицензию на проведение оценки уязвимости объектов транспортной инфраструктуры и транспортных средств</w:t>
      </w:r>
    </w:p>
    <w:p w:rsidR="00FC615E" w:rsidRDefault="00FC615E" w:rsidP="00FC615E">
      <w:pPr>
        <w:pStyle w:val="a5"/>
        <w:shd w:val="clear" w:color="auto" w:fill="DCE8F1"/>
        <w:spacing w:before="0" w:beforeAutospacing="0" w:after="0" w:afterAutospacing="0"/>
        <w:ind w:firstLine="360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4B4B4B"/>
          <w:sz w:val="18"/>
          <w:szCs w:val="18"/>
        </w:rPr>
        <w:t>  -  подтвердила высокую квалификацию сотрудников, прошедших требуемый курс обучения</w:t>
      </w:r>
    </w:p>
    <w:p w:rsidR="00FC615E" w:rsidRDefault="00FC615E" w:rsidP="00FC615E">
      <w:pPr>
        <w:pStyle w:val="a5"/>
        <w:shd w:val="clear" w:color="auto" w:fill="DCE8F1"/>
        <w:spacing w:before="0" w:beforeAutospacing="0" w:after="0" w:afterAutospacing="0"/>
        <w:ind w:firstLine="360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4B4B4B"/>
          <w:sz w:val="18"/>
          <w:szCs w:val="18"/>
        </w:rPr>
        <w:t>  -  завоевала доверие требовательных клиентов</w:t>
      </w:r>
    </w:p>
    <w:p w:rsidR="00FC615E" w:rsidRDefault="00FC615E" w:rsidP="00FC615E">
      <w:pPr>
        <w:pStyle w:val="a5"/>
        <w:shd w:val="clear" w:color="auto" w:fill="DCE8F1"/>
        <w:spacing w:before="0" w:beforeAutospacing="0" w:after="0" w:afterAutospacing="0"/>
        <w:ind w:firstLine="360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4B4B4B"/>
          <w:sz w:val="18"/>
          <w:szCs w:val="18"/>
        </w:rPr>
        <w:t>  -  разработала комплексный подход по оказанию услуг</w:t>
      </w:r>
    </w:p>
    <w:p w:rsidR="00FC615E" w:rsidRDefault="00FC615E" w:rsidP="00FC615E">
      <w:pPr>
        <w:pStyle w:val="a5"/>
        <w:shd w:val="clear" w:color="auto" w:fill="DCE8F1"/>
        <w:spacing w:before="0" w:beforeAutospacing="0" w:after="0" w:afterAutospacing="0"/>
        <w:ind w:firstLine="360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4B4B4B"/>
          <w:sz w:val="18"/>
          <w:szCs w:val="18"/>
        </w:rPr>
        <w:t xml:space="preserve">  -  позаботилась о территориальной независимости и готовности </w:t>
      </w:r>
      <w:proofErr w:type="spellStart"/>
      <w:r>
        <w:rPr>
          <w:rFonts w:ascii="Arial" w:hAnsi="Arial" w:cs="Arial"/>
          <w:color w:val="4B4B4B"/>
          <w:sz w:val="18"/>
          <w:szCs w:val="18"/>
        </w:rPr>
        <w:t>придти</w:t>
      </w:r>
      <w:proofErr w:type="spellEnd"/>
      <w:r>
        <w:rPr>
          <w:rFonts w:ascii="Arial" w:hAnsi="Arial" w:cs="Arial"/>
          <w:color w:val="4B4B4B"/>
          <w:sz w:val="18"/>
          <w:szCs w:val="18"/>
        </w:rPr>
        <w:t xml:space="preserve"> на помощь клиенту вне зависимости от места расположения объекта</w:t>
      </w:r>
    </w:p>
    <w:p w:rsidR="00FC615E" w:rsidRDefault="00FC615E" w:rsidP="00FC615E">
      <w:pPr>
        <w:pStyle w:val="a5"/>
        <w:shd w:val="clear" w:color="auto" w:fill="DCE8F1"/>
        <w:spacing w:before="0" w:beforeAutospacing="0" w:after="0" w:afterAutospacing="0"/>
        <w:ind w:firstLine="360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4B4B4B"/>
          <w:sz w:val="18"/>
          <w:szCs w:val="18"/>
        </w:rPr>
        <w:t> </w:t>
      </w:r>
    </w:p>
    <w:p w:rsidR="00FC615E" w:rsidRDefault="00FC615E" w:rsidP="00FC615E">
      <w:pPr>
        <w:pStyle w:val="a5"/>
        <w:shd w:val="clear" w:color="auto" w:fill="DCE8F1"/>
        <w:spacing w:before="0" w:beforeAutospacing="0" w:after="0" w:afterAutospacing="0"/>
        <w:ind w:firstLine="360"/>
        <w:rPr>
          <w:rFonts w:ascii="Arial" w:hAnsi="Arial" w:cs="Arial"/>
          <w:color w:val="4B4B4B"/>
          <w:sz w:val="18"/>
          <w:szCs w:val="18"/>
        </w:rPr>
      </w:pPr>
      <w:r>
        <w:rPr>
          <w:rStyle w:val="a6"/>
          <w:rFonts w:ascii="Arial" w:hAnsi="Arial" w:cs="Arial"/>
          <w:color w:val="333333"/>
          <w:sz w:val="18"/>
          <w:szCs w:val="18"/>
          <w:bdr w:val="none" w:sz="0" w:space="0" w:color="auto" w:frame="1"/>
        </w:rPr>
        <w:t>Выгоды клиентов компании «Блок-Плюс»</w:t>
      </w:r>
    </w:p>
    <w:p w:rsidR="00FC615E" w:rsidRDefault="00FC615E" w:rsidP="00FC615E">
      <w:pPr>
        <w:pStyle w:val="a5"/>
        <w:shd w:val="clear" w:color="auto" w:fill="DCE8F1"/>
        <w:spacing w:before="0" w:beforeAutospacing="0" w:after="0" w:afterAutospacing="0"/>
        <w:ind w:firstLine="360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4B4B4B"/>
          <w:sz w:val="18"/>
          <w:szCs w:val="18"/>
        </w:rPr>
        <w:t> </w:t>
      </w:r>
    </w:p>
    <w:p w:rsidR="00FC615E" w:rsidRDefault="00FC615E" w:rsidP="00FC615E">
      <w:pPr>
        <w:pStyle w:val="a5"/>
        <w:shd w:val="clear" w:color="auto" w:fill="DCE8F1"/>
        <w:spacing w:before="0" w:beforeAutospacing="0" w:after="0" w:afterAutospacing="0"/>
        <w:ind w:firstLine="360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Большая часть деловых людей предпочитает сотрудничать с серьезными фирмами, предлагающими услуги «под ключ». Именно поэтому компания «Блок-Плюс» сделала ставку на помощь от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А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до Я в вопросах безопасности объектов транспортной инфраструктуры.</w:t>
      </w:r>
    </w:p>
    <w:p w:rsidR="00FC615E" w:rsidRDefault="00FC615E" w:rsidP="00FC615E">
      <w:pPr>
        <w:pStyle w:val="a5"/>
        <w:shd w:val="clear" w:color="auto" w:fill="DCE8F1"/>
        <w:spacing w:before="0" w:beforeAutospacing="0" w:after="0" w:afterAutospacing="0"/>
        <w:ind w:firstLine="360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Наши клиенты получают:</w:t>
      </w:r>
    </w:p>
    <w:p w:rsidR="00FC615E" w:rsidRDefault="00FC615E" w:rsidP="00FC615E">
      <w:pPr>
        <w:pStyle w:val="a5"/>
        <w:shd w:val="clear" w:color="auto" w:fill="DCE8F1"/>
        <w:spacing w:before="0" w:beforeAutospacing="0" w:after="0" w:afterAutospacing="0"/>
        <w:ind w:firstLine="360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 -  грамотную консультацию касательно тонкостей закона №16-ФЗ от 09.02.2007г.</w:t>
      </w:r>
    </w:p>
    <w:p w:rsidR="00FC615E" w:rsidRDefault="00FC615E" w:rsidP="00FC615E">
      <w:pPr>
        <w:pStyle w:val="a5"/>
        <w:shd w:val="clear" w:color="auto" w:fill="DCE8F1"/>
        <w:spacing w:before="0" w:beforeAutospacing="0" w:after="0" w:afterAutospacing="0"/>
        <w:ind w:firstLine="360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 -  диагностику проблем и оценку уязвимости объектов транспортной инфраструктуры и транспортных средств</w:t>
      </w:r>
    </w:p>
    <w:p w:rsidR="00FC615E" w:rsidRDefault="00FC615E" w:rsidP="00FC615E">
      <w:pPr>
        <w:pStyle w:val="a5"/>
        <w:shd w:val="clear" w:color="auto" w:fill="DCE8F1"/>
        <w:spacing w:before="0" w:beforeAutospacing="0" w:after="0" w:afterAutospacing="0"/>
        <w:ind w:firstLine="360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 -  разработанный план замечаний по безопасности заданного объекта</w:t>
      </w:r>
    </w:p>
    <w:p w:rsidR="00FC615E" w:rsidRDefault="00FC615E" w:rsidP="00FC615E">
      <w:pPr>
        <w:pStyle w:val="a5"/>
        <w:shd w:val="clear" w:color="auto" w:fill="DCE8F1"/>
        <w:spacing w:before="0" w:beforeAutospacing="0" w:after="0" w:afterAutospacing="0"/>
        <w:ind w:firstLine="360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 -  проект усиления безопасности объекта транспортной системы средствами видеонаблюдения, грамотным размещения охранных постов и пультов, дополнительными мероприятиями согласно плану замечаний</w:t>
      </w:r>
    </w:p>
    <w:p w:rsidR="00FC615E" w:rsidRDefault="00FC615E" w:rsidP="00FC615E">
      <w:pPr>
        <w:pStyle w:val="a5"/>
        <w:shd w:val="clear" w:color="auto" w:fill="DCE8F1"/>
        <w:spacing w:before="0" w:beforeAutospacing="0" w:after="0" w:afterAutospacing="0"/>
        <w:ind w:firstLine="360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 -  внедрение необходимых мероприятий по улучшению показателей безопасности заданного объекта</w:t>
      </w:r>
    </w:p>
    <w:p w:rsidR="00FC615E" w:rsidRDefault="00FC615E" w:rsidP="00FC615E">
      <w:pPr>
        <w:pStyle w:val="a5"/>
        <w:shd w:val="clear" w:color="auto" w:fill="DCE8F1"/>
        <w:spacing w:before="0" w:beforeAutospacing="0" w:after="0" w:afterAutospacing="0"/>
        <w:ind w:firstLine="360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4B4B4B"/>
          <w:sz w:val="18"/>
          <w:szCs w:val="18"/>
        </w:rPr>
        <w:t> </w:t>
      </w:r>
    </w:p>
    <w:p w:rsidR="00FC615E" w:rsidRDefault="00FC615E" w:rsidP="00FC615E">
      <w:pPr>
        <w:pStyle w:val="a5"/>
        <w:shd w:val="clear" w:color="auto" w:fill="DCE8F1"/>
        <w:spacing w:before="0" w:beforeAutospacing="0" w:after="0" w:afterAutospacing="0"/>
        <w:ind w:firstLine="360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Компания «Блок-Плюс» регулярно отслеживает изменения в законодательстве относительно вопросов транспортной безопасности. Наши специалисты всегда в курсе последних достижений в области охранных устройств. Поэтому мы предлагаем клиентам только актуальные решения, соответствующие требованиям времени.</w:t>
      </w:r>
    </w:p>
    <w:p w:rsidR="00FC615E" w:rsidRDefault="00FC615E" w:rsidP="00FC615E">
      <w:pPr>
        <w:pStyle w:val="a5"/>
        <w:shd w:val="clear" w:color="auto" w:fill="DCE8F1"/>
        <w:spacing w:before="0" w:beforeAutospacing="0" w:after="0" w:afterAutospacing="0"/>
        <w:ind w:firstLine="360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4B4B4B"/>
          <w:sz w:val="18"/>
          <w:szCs w:val="18"/>
        </w:rPr>
        <w:t> </w:t>
      </w:r>
    </w:p>
    <w:p w:rsidR="00FC615E" w:rsidRDefault="00FC615E" w:rsidP="00FC615E">
      <w:pPr>
        <w:pStyle w:val="a5"/>
        <w:shd w:val="clear" w:color="auto" w:fill="DCE8F1"/>
        <w:spacing w:before="0" w:beforeAutospacing="0" w:after="0" w:afterAutospacing="0"/>
        <w:ind w:firstLine="360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Компания «Блок-Плюс» работает не для галочки, а на совесть. Мы заботимся о спокойствии и безопасности наших клиентов. </w:t>
      </w:r>
    </w:p>
    <w:p w:rsidR="00FC615E" w:rsidRDefault="00FC615E" w:rsidP="00FC615E">
      <w:pPr>
        <w:pStyle w:val="a5"/>
        <w:shd w:val="clear" w:color="auto" w:fill="DCE8F1"/>
        <w:spacing w:before="0" w:beforeAutospacing="0" w:after="0" w:afterAutospacing="0"/>
        <w:ind w:firstLine="360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4B4B4B"/>
          <w:sz w:val="18"/>
          <w:szCs w:val="18"/>
        </w:rPr>
        <w:t> </w:t>
      </w:r>
    </w:p>
    <w:p w:rsidR="006B2ED1" w:rsidRDefault="006B2ED1">
      <w:bookmarkStart w:id="0" w:name="_GoBack"/>
      <w:bookmarkEnd w:id="0"/>
    </w:p>
    <w:sectPr w:rsidR="006B2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ED1"/>
    <w:rsid w:val="006B2ED1"/>
    <w:rsid w:val="00FC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6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615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FC6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C61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6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615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FC6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C61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083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SSS</dc:creator>
  <cp:keywords/>
  <dc:description/>
  <cp:lastModifiedBy>SSS</cp:lastModifiedBy>
  <cp:revision>2</cp:revision>
  <dcterms:created xsi:type="dcterms:W3CDTF">2012-11-07T19:49:00Z</dcterms:created>
  <dcterms:modified xsi:type="dcterms:W3CDTF">2012-11-07T19:49:00Z</dcterms:modified>
</cp:coreProperties>
</file>