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BF9E1" w14:textId="77777777" w:rsidR="00D613EF" w:rsidRDefault="00D613EF" w:rsidP="00D613EF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бюджетная дошкольная образовательная организация</w:t>
      </w:r>
    </w:p>
    <w:p w14:paraId="5E29F825" w14:textId="44C9BE56" w:rsidR="00D613EF" w:rsidRDefault="00D613EF" w:rsidP="00D613EF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развития ребенка-детский сад им.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D2E4B3" w14:textId="77777777" w:rsidR="00D613EF" w:rsidRDefault="00D613EF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14:paraId="7D293705" w14:textId="77777777" w:rsidR="00D613EF" w:rsidRDefault="00D613EF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14:paraId="3329D6AE" w14:textId="0A97D092" w:rsidR="00747960" w:rsidRDefault="00747960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416E85">
        <w:rPr>
          <w:rFonts w:ascii="Times New Roman" w:hAnsi="Times New Roman" w:cs="Times New Roman"/>
          <w:sz w:val="28"/>
          <w:szCs w:val="28"/>
        </w:rPr>
        <w:t xml:space="preserve">Принято </w:t>
      </w:r>
    </w:p>
    <w:p w14:paraId="671D9B50" w14:textId="77777777" w:rsidR="00747960" w:rsidRDefault="00747960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416E85">
        <w:rPr>
          <w:rFonts w:ascii="Times New Roman" w:hAnsi="Times New Roman" w:cs="Times New Roman"/>
          <w:sz w:val="28"/>
          <w:szCs w:val="28"/>
        </w:rPr>
        <w:t xml:space="preserve">на Педагогическом Совете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416E85">
        <w:rPr>
          <w:rFonts w:ascii="Times New Roman" w:hAnsi="Times New Roman" w:cs="Times New Roman"/>
          <w:sz w:val="28"/>
          <w:szCs w:val="28"/>
        </w:rPr>
        <w:t>Утверждено</w:t>
      </w:r>
    </w:p>
    <w:p w14:paraId="75DC3E8D" w14:textId="59534B9E" w:rsidR="00747960" w:rsidRPr="00416E85" w:rsidRDefault="00747960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416E85">
        <w:rPr>
          <w:rFonts w:ascii="Times New Roman" w:hAnsi="Times New Roman" w:cs="Times New Roman"/>
          <w:sz w:val="28"/>
          <w:szCs w:val="28"/>
        </w:rPr>
        <w:t>заведующей МБДО</w:t>
      </w:r>
      <w:r w:rsidR="00E84BBD">
        <w:rPr>
          <w:rFonts w:ascii="Times New Roman" w:hAnsi="Times New Roman" w:cs="Times New Roman"/>
          <w:sz w:val="28"/>
          <w:szCs w:val="28"/>
        </w:rPr>
        <w:t>О</w:t>
      </w:r>
      <w:r w:rsidRPr="00416E85">
        <w:rPr>
          <w:rFonts w:ascii="Times New Roman" w:hAnsi="Times New Roman" w:cs="Times New Roman"/>
          <w:sz w:val="28"/>
          <w:szCs w:val="28"/>
        </w:rPr>
        <w:t xml:space="preserve"> ЦРР</w:t>
      </w:r>
    </w:p>
    <w:p w14:paraId="1D58960B" w14:textId="77777777" w:rsidR="00747960" w:rsidRPr="00416E85" w:rsidRDefault="00747960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416E85">
        <w:rPr>
          <w:rFonts w:ascii="Times New Roman" w:hAnsi="Times New Roman" w:cs="Times New Roman"/>
          <w:sz w:val="28"/>
          <w:szCs w:val="28"/>
        </w:rPr>
        <w:t xml:space="preserve">Протокол №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16E85">
        <w:rPr>
          <w:rFonts w:ascii="Times New Roman" w:hAnsi="Times New Roman" w:cs="Times New Roman"/>
          <w:sz w:val="28"/>
          <w:szCs w:val="28"/>
        </w:rPr>
        <w:t xml:space="preserve">  детсад им. А.Г. </w:t>
      </w:r>
      <w:proofErr w:type="spellStart"/>
      <w:r w:rsidRPr="00416E85">
        <w:rPr>
          <w:rFonts w:ascii="Times New Roman" w:hAnsi="Times New Roman" w:cs="Times New Roman"/>
          <w:sz w:val="28"/>
          <w:szCs w:val="28"/>
        </w:rPr>
        <w:t>Габышев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14:paraId="6A80F059" w14:textId="77777777" w:rsidR="00747960" w:rsidRPr="00416E85" w:rsidRDefault="00747960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416E85">
        <w:rPr>
          <w:rFonts w:ascii="Times New Roman" w:hAnsi="Times New Roman" w:cs="Times New Roman"/>
          <w:sz w:val="28"/>
          <w:szCs w:val="28"/>
        </w:rPr>
        <w:t xml:space="preserve">Дата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16E85">
        <w:rPr>
          <w:rFonts w:ascii="Times New Roman" w:hAnsi="Times New Roman" w:cs="Times New Roman"/>
          <w:sz w:val="28"/>
          <w:szCs w:val="28"/>
        </w:rPr>
        <w:t>Афанасьевой В.Г.</w:t>
      </w:r>
    </w:p>
    <w:p w14:paraId="6F9163B1" w14:textId="77777777" w:rsidR="00747960" w:rsidRPr="00416E85" w:rsidRDefault="00747960" w:rsidP="0074796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14:paraId="37AA6394" w14:textId="77777777" w:rsidR="00747960" w:rsidRPr="00416E85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1EBAFC5C" w14:textId="77777777" w:rsidR="00747960" w:rsidRPr="00416E85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067015DD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15037ADB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0FD1A750" w14:textId="77777777" w:rsidR="00747960" w:rsidRPr="00416E85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790C50BF" w14:textId="77777777" w:rsidR="00747960" w:rsidRPr="00416E85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6882A16D" w14:textId="77777777" w:rsidR="00747960" w:rsidRPr="00416E85" w:rsidRDefault="00747960" w:rsidP="00747960">
      <w:pPr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416E85">
        <w:rPr>
          <w:rFonts w:ascii="Times New Roman" w:hAnsi="Times New Roman" w:cs="Times New Roman"/>
          <w:sz w:val="28"/>
          <w:szCs w:val="28"/>
        </w:rPr>
        <w:t>ПОЛОЖЕНИЕ</w:t>
      </w:r>
    </w:p>
    <w:p w14:paraId="7677BE1E" w14:textId="75B17F8D" w:rsidR="00747960" w:rsidRPr="00416E85" w:rsidRDefault="00D613EF" w:rsidP="00747960">
      <w:pPr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47960" w:rsidRPr="00416E85">
        <w:rPr>
          <w:rFonts w:ascii="Times New Roman" w:hAnsi="Times New Roman" w:cs="Times New Roman"/>
          <w:sz w:val="28"/>
          <w:szCs w:val="28"/>
        </w:rPr>
        <w:t xml:space="preserve"> смотре-конкурсе</w:t>
      </w:r>
    </w:p>
    <w:p w14:paraId="54CD7C34" w14:textId="6B1B0325" w:rsidR="00747960" w:rsidRPr="00747960" w:rsidRDefault="00747960" w:rsidP="00747960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E85">
        <w:rPr>
          <w:rFonts w:ascii="Times New Roman" w:hAnsi="Times New Roman" w:cs="Times New Roman"/>
          <w:sz w:val="28"/>
          <w:szCs w:val="28"/>
        </w:rPr>
        <w:t>«</w:t>
      </w:r>
      <w:r w:rsidRPr="00747960">
        <w:rPr>
          <w:rFonts w:ascii="Times New Roman" w:hAnsi="Times New Roman" w:cs="Times New Roman"/>
          <w:sz w:val="28"/>
          <w:szCs w:val="28"/>
        </w:rPr>
        <w:t xml:space="preserve">Лучший спортивный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Pr="00747960">
        <w:rPr>
          <w:rFonts w:ascii="Times New Roman" w:hAnsi="Times New Roman" w:cs="Times New Roman"/>
          <w:sz w:val="28"/>
          <w:szCs w:val="28"/>
        </w:rPr>
        <w:t xml:space="preserve"> в группе»</w:t>
      </w:r>
    </w:p>
    <w:p w14:paraId="440D90E9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577D0293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71D8A9A0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1FF0525E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6194A1B5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1E0C9A7C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648F58F1" w14:textId="3130ADAF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3383D796" w14:textId="63F25421" w:rsidR="00D613EF" w:rsidRDefault="00D613EF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6292707F" w14:textId="26F2914E" w:rsidR="00D613EF" w:rsidRDefault="00D613EF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42BD16A8" w14:textId="77777777" w:rsidR="00D613EF" w:rsidRDefault="00D613EF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6A5403D8" w14:textId="77777777" w:rsidR="00747960" w:rsidRDefault="00747960" w:rsidP="00747960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34245DB2" w14:textId="77777777" w:rsidR="00747960" w:rsidRDefault="00747960" w:rsidP="00747960">
      <w:pPr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Антоновка 2020</w:t>
      </w:r>
    </w:p>
    <w:p w14:paraId="7776BA9F" w14:textId="77777777" w:rsidR="00747960" w:rsidRDefault="00747960" w:rsidP="00747960"/>
    <w:p w14:paraId="08A6D373" w14:textId="35EB604B" w:rsidR="00747960" w:rsidRPr="00747960" w:rsidRDefault="00747960" w:rsidP="00747960">
      <w:pPr>
        <w:jc w:val="center"/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lastRenderedPageBreak/>
        <w:t xml:space="preserve">«Лучший спортивный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Pr="00747960">
        <w:rPr>
          <w:rFonts w:ascii="Times New Roman" w:hAnsi="Times New Roman" w:cs="Times New Roman"/>
          <w:sz w:val="28"/>
          <w:szCs w:val="28"/>
        </w:rPr>
        <w:t xml:space="preserve"> в группе»</w:t>
      </w:r>
    </w:p>
    <w:p w14:paraId="6AE3D500" w14:textId="77777777" w:rsidR="00747960" w:rsidRPr="00747960" w:rsidRDefault="00747960">
      <w:pPr>
        <w:rPr>
          <w:rFonts w:ascii="Times New Roman" w:hAnsi="Times New Roman" w:cs="Times New Roman"/>
          <w:sz w:val="28"/>
          <w:szCs w:val="28"/>
        </w:rPr>
      </w:pPr>
    </w:p>
    <w:p w14:paraId="6D35A74C" w14:textId="3D07AF7B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1.Общие положения. </w:t>
      </w:r>
    </w:p>
    <w:p w14:paraId="50054804" w14:textId="45A1E244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1.1.</w:t>
      </w:r>
      <w:r w:rsidR="00747960" w:rsidRPr="00747960">
        <w:rPr>
          <w:rFonts w:ascii="Times New Roman" w:hAnsi="Times New Roman" w:cs="Times New Roman"/>
          <w:sz w:val="28"/>
          <w:szCs w:val="28"/>
        </w:rPr>
        <w:t xml:space="preserve"> </w:t>
      </w:r>
      <w:r w:rsidRPr="00747960">
        <w:rPr>
          <w:rFonts w:ascii="Times New Roman" w:hAnsi="Times New Roman" w:cs="Times New Roman"/>
          <w:sz w:val="28"/>
          <w:szCs w:val="28"/>
        </w:rPr>
        <w:t xml:space="preserve">Смотр-конкурс </w:t>
      </w:r>
    </w:p>
    <w:p w14:paraId="5FDBFA9C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представляет собой комплекс мероприятий по совершенствованию условий для организации всех форм физического воспитания по сохранению и укреплению здоровья детей и работы по приобщению их к основам здорового образа жизни. </w:t>
      </w:r>
    </w:p>
    <w:p w14:paraId="0BF1EF73" w14:textId="7B91082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1.2. Настоящее положение определяет порядок и условия организации смотра-конкурса. в соответствии с методическими рекомендациями и перспективным планом работы ДО</w:t>
      </w:r>
      <w:r w:rsidR="00E84BBD">
        <w:rPr>
          <w:rFonts w:ascii="Times New Roman" w:hAnsi="Times New Roman" w:cs="Times New Roman"/>
          <w:sz w:val="28"/>
          <w:szCs w:val="28"/>
        </w:rPr>
        <w:t>О</w:t>
      </w:r>
      <w:r w:rsidRPr="00747960">
        <w:rPr>
          <w:rFonts w:ascii="Times New Roman" w:hAnsi="Times New Roman" w:cs="Times New Roman"/>
          <w:sz w:val="28"/>
          <w:szCs w:val="28"/>
        </w:rPr>
        <w:t>.</w:t>
      </w:r>
    </w:p>
    <w:p w14:paraId="3913E40A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1.3. В смотре участвуют воспитатели всех возрастных групп и специалисты детского сада. </w:t>
      </w:r>
    </w:p>
    <w:p w14:paraId="2CC80945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2. Цель и задачи смотра-конкурса: </w:t>
      </w:r>
    </w:p>
    <w:p w14:paraId="6DCFCC3C" w14:textId="4654C5FF" w:rsidR="00690D68" w:rsidRPr="00747960" w:rsidRDefault="00690D68" w:rsidP="0074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Формирование у воспитанников потребности в двигательной активности и физическом совершенствовании. </w:t>
      </w:r>
    </w:p>
    <w:p w14:paraId="072BB5AC" w14:textId="4CCACE42" w:rsidR="00690D68" w:rsidRPr="00747960" w:rsidRDefault="00690D68" w:rsidP="0074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Привлечение внимания всего педагогического коллектива к проблемам физического развития дошкольников в ДО</w:t>
      </w:r>
      <w:r w:rsidR="00E84BBD">
        <w:rPr>
          <w:rFonts w:ascii="Times New Roman" w:hAnsi="Times New Roman" w:cs="Times New Roman"/>
          <w:sz w:val="28"/>
          <w:szCs w:val="28"/>
        </w:rPr>
        <w:t>О</w:t>
      </w:r>
      <w:r w:rsidRPr="00747960">
        <w:rPr>
          <w:rFonts w:ascii="Times New Roman" w:hAnsi="Times New Roman" w:cs="Times New Roman"/>
          <w:sz w:val="28"/>
          <w:szCs w:val="28"/>
        </w:rPr>
        <w:t>.</w:t>
      </w:r>
    </w:p>
    <w:p w14:paraId="1CFA393A" w14:textId="7A562E80" w:rsidR="00690D68" w:rsidRPr="00747960" w:rsidRDefault="00690D68" w:rsidP="0074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Создание оптимальных материально-технических, предметно-развивающих условий для физкультурно-оздоровительной работы с детьми в соответствии с современными требованиями, для самостоятельной двигательной деятельности детей в группах.</w:t>
      </w:r>
    </w:p>
    <w:p w14:paraId="37E432A8" w14:textId="0AC89F5A" w:rsidR="00747960" w:rsidRDefault="00690D68" w:rsidP="0074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Активизация деятельности руководителей ДО</w:t>
      </w:r>
      <w:r w:rsidR="00E84BBD">
        <w:rPr>
          <w:rFonts w:ascii="Times New Roman" w:hAnsi="Times New Roman" w:cs="Times New Roman"/>
          <w:sz w:val="28"/>
          <w:szCs w:val="28"/>
        </w:rPr>
        <w:t>О</w:t>
      </w:r>
      <w:r w:rsidRPr="00747960">
        <w:rPr>
          <w:rFonts w:ascii="Times New Roman" w:hAnsi="Times New Roman" w:cs="Times New Roman"/>
          <w:sz w:val="28"/>
          <w:szCs w:val="28"/>
        </w:rPr>
        <w:t xml:space="preserve"> по привлечению и целевому использованию бюджетных (внебюджетных) источников финансирования для оснащения физкультурных залов и физкультурных уголков в группах физкультурно-спортивным инвентарем и оборудованием. </w:t>
      </w:r>
    </w:p>
    <w:p w14:paraId="507F7CE9" w14:textId="6D963E62" w:rsidR="00747960" w:rsidRPr="00747960" w:rsidRDefault="00690D68" w:rsidP="0074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Побуждение воспитателей к творческой деятельности. </w:t>
      </w:r>
    </w:p>
    <w:p w14:paraId="1C367A00" w14:textId="77777777" w:rsidR="00747960" w:rsidRDefault="00690D68" w:rsidP="0074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Привлечение родителей воспитанников к проблемам физического воспитания дошкольников. </w:t>
      </w:r>
    </w:p>
    <w:p w14:paraId="6A248BFB" w14:textId="46E36214" w:rsidR="00747960" w:rsidRPr="00747960" w:rsidRDefault="00690D68" w:rsidP="0074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Распространение педагогического опыта в создании и совершенствовании предметно-развивающей базы физкультурных залов и физкультурных уголков, развитие творческого потенциала педагогов. </w:t>
      </w:r>
    </w:p>
    <w:p w14:paraId="31275494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3.Порядок и сроки проведения смотра-конкурса, его содержание. </w:t>
      </w:r>
    </w:p>
    <w:p w14:paraId="64969014" w14:textId="0A90A854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lastRenderedPageBreak/>
        <w:t>3.1. Конкурс проводится среди всех групп ДО</w:t>
      </w:r>
      <w:r w:rsidR="00E84BBD">
        <w:rPr>
          <w:rFonts w:ascii="Times New Roman" w:hAnsi="Times New Roman" w:cs="Times New Roman"/>
          <w:sz w:val="28"/>
          <w:szCs w:val="28"/>
        </w:rPr>
        <w:t>О</w:t>
      </w:r>
      <w:r w:rsidRPr="00747960">
        <w:rPr>
          <w:rFonts w:ascii="Times New Roman" w:hAnsi="Times New Roman" w:cs="Times New Roman"/>
          <w:sz w:val="28"/>
          <w:szCs w:val="28"/>
        </w:rPr>
        <w:t xml:space="preserve"> в номинации «Лучший спортивный уголок в группе» </w:t>
      </w:r>
    </w:p>
    <w:p w14:paraId="77D21F35" w14:textId="2B79E884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3.2. Сроки проведения: октябрь 20</w:t>
      </w:r>
      <w:r w:rsidR="00747960" w:rsidRPr="00747960">
        <w:rPr>
          <w:rFonts w:ascii="Times New Roman" w:hAnsi="Times New Roman" w:cs="Times New Roman"/>
          <w:sz w:val="28"/>
          <w:szCs w:val="28"/>
        </w:rPr>
        <w:t>20</w:t>
      </w:r>
      <w:r w:rsidRPr="00747960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04C07267" w14:textId="65F186E6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3.3. Смотр-конкурс проводится в 3 этапа: 1-й этап - до 15.10. - презентация педагогами (в любой форме) физкультурных уголков своей группы. 2-й этап- с 24.10. до 29.10. - практическая оценка физкультурных уголков членами жюри по разработанным показателям. 3-этап - подведение итогов на педагогическом совете </w:t>
      </w:r>
    </w:p>
    <w:p w14:paraId="575B266C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4.Показатели оценки физкультурных уголков: </w:t>
      </w:r>
    </w:p>
    <w:p w14:paraId="7F180B01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 1. Наличие физкультурного уголка в группе. </w:t>
      </w:r>
    </w:p>
    <w:p w14:paraId="1EAD1E88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4.2. Соответствие возрасту и требованиям программы. </w:t>
      </w:r>
    </w:p>
    <w:p w14:paraId="2A17756B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4.3. Рациональность расположения. </w:t>
      </w:r>
    </w:p>
    <w:p w14:paraId="6213076F" w14:textId="0F1108AA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4.4. Наличие атрибутов </w:t>
      </w:r>
    </w:p>
    <w:p w14:paraId="045374AB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4.5. Наличие атрибутов из бросового материала, нетрадиционного оборудования. </w:t>
      </w:r>
    </w:p>
    <w:p w14:paraId="35EDE15E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4.6. Наличие иллюстративного материала для ознакомления детей с разными видами спорта </w:t>
      </w:r>
    </w:p>
    <w:p w14:paraId="48BFDE70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4.7. Доступность оборудования для использования детьми.</w:t>
      </w:r>
    </w:p>
    <w:p w14:paraId="40A7C0CC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4.8. Эстетика в оформлении оборудования и самого уголка. </w:t>
      </w:r>
    </w:p>
    <w:p w14:paraId="22BDA88E" w14:textId="03C53C52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4.9. Креативность (творчество) педагогов в дизайне физкультурного уголка. </w:t>
      </w:r>
    </w:p>
    <w:p w14:paraId="49D0099F" w14:textId="77777777" w:rsidR="00747960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5. Состав жюри смотра-конкурса: </w:t>
      </w:r>
    </w:p>
    <w:p w14:paraId="0B93B089" w14:textId="13D60811" w:rsidR="00747960" w:rsidRPr="00747960" w:rsidRDefault="00690D68" w:rsidP="007479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заведующий ДОУ </w:t>
      </w:r>
    </w:p>
    <w:p w14:paraId="52E457AC" w14:textId="150033CB" w:rsidR="00747960" w:rsidRPr="00747960" w:rsidRDefault="00690D68" w:rsidP="007479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старший воспитатель </w:t>
      </w:r>
    </w:p>
    <w:p w14:paraId="4872B928" w14:textId="43CFAE64" w:rsidR="00747960" w:rsidRPr="00747960" w:rsidRDefault="00690D68" w:rsidP="007479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инструктор по физическому воспитанию</w:t>
      </w:r>
    </w:p>
    <w:p w14:paraId="4392C4B3" w14:textId="01B3A6F1" w:rsidR="00747960" w:rsidRPr="00747960" w:rsidRDefault="00747960" w:rsidP="007479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инструктор по гигиене</w:t>
      </w:r>
    </w:p>
    <w:p w14:paraId="460FAC33" w14:textId="74C216BF" w:rsidR="00690D68" w:rsidRPr="00747960" w:rsidRDefault="00690D68" w:rsidP="007479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педагог с высшей квалификационной категорией</w:t>
      </w:r>
      <w:r w:rsidR="00747960" w:rsidRPr="00747960">
        <w:rPr>
          <w:rFonts w:ascii="Times New Roman" w:hAnsi="Times New Roman" w:cs="Times New Roman"/>
          <w:sz w:val="28"/>
          <w:szCs w:val="28"/>
        </w:rPr>
        <w:t xml:space="preserve"> (член Экспертного Совета ДОО)</w:t>
      </w:r>
      <w:r w:rsidRPr="00747960">
        <w:rPr>
          <w:rFonts w:ascii="Times New Roman" w:hAnsi="Times New Roman" w:cs="Times New Roman"/>
          <w:sz w:val="28"/>
          <w:szCs w:val="28"/>
        </w:rPr>
        <w:t>.</w:t>
      </w:r>
    </w:p>
    <w:p w14:paraId="48BA02AD" w14:textId="60F8138B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6. Все параметры оцениваются по трехбалльной шкале: </w:t>
      </w:r>
    </w:p>
    <w:p w14:paraId="4417C8F7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1 балл –наличие отдельных черт признака. 2 балла – удовлетворительная выраженность признака.3 балла – достаточная выраженность признака. </w:t>
      </w:r>
    </w:p>
    <w:p w14:paraId="3902EA04" w14:textId="77777777" w:rsid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6.1 Победители смотра-конкурса определяются по количеству набранных баллов.</w:t>
      </w:r>
    </w:p>
    <w:p w14:paraId="70B2F8CC" w14:textId="70F31894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lastRenderedPageBreak/>
        <w:t xml:space="preserve"> 6.2. В ходе смотра-конкурса определяются участники, занявшие три первых призовых места. </w:t>
      </w:r>
    </w:p>
    <w:p w14:paraId="179D0C28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7. Подведение итогов смотра-конкурса и награждение победителей </w:t>
      </w:r>
    </w:p>
    <w:p w14:paraId="292BC05B" w14:textId="0E7F2393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7.1. Итоги смотра — конкурса подводятся на педагогическом совете </w:t>
      </w:r>
    </w:p>
    <w:p w14:paraId="250D378F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7.2. Победители награждаются грамотами и специальными призами в виде оборудования для проведения спортивных и подвижных игр. </w:t>
      </w:r>
    </w:p>
    <w:p w14:paraId="7A1995AC" w14:textId="3660578C" w:rsidR="00747960" w:rsidRDefault="00690D68" w:rsidP="004569D7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7.3. Самые активные родители отмечаются на общем родительском собрании с вручением благодарственных писем.</w:t>
      </w:r>
    </w:p>
    <w:p w14:paraId="4615E80C" w14:textId="3A72945F" w:rsidR="00690D68" w:rsidRPr="00747960" w:rsidRDefault="00747960" w:rsidP="007479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690D68" w:rsidRPr="00747960">
        <w:rPr>
          <w:rFonts w:ascii="Times New Roman" w:hAnsi="Times New Roman" w:cs="Times New Roman"/>
          <w:b/>
          <w:bCs/>
          <w:sz w:val="28"/>
          <w:szCs w:val="28"/>
        </w:rPr>
        <w:t>Критерии оценки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 уголков в смотре-конкурсе </w:t>
      </w:r>
      <w:r w:rsidRPr="00747960">
        <w:rPr>
          <w:rFonts w:ascii="Times New Roman" w:hAnsi="Times New Roman" w:cs="Times New Roman"/>
          <w:sz w:val="28"/>
          <w:szCs w:val="28"/>
        </w:rPr>
        <w:t xml:space="preserve">«Лучший спортивный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Pr="00747960">
        <w:rPr>
          <w:rFonts w:ascii="Times New Roman" w:hAnsi="Times New Roman" w:cs="Times New Roman"/>
          <w:sz w:val="28"/>
          <w:szCs w:val="28"/>
        </w:rPr>
        <w:t xml:space="preserve"> в группе»</w:t>
      </w:r>
    </w:p>
    <w:p w14:paraId="7CBF9FD8" w14:textId="1FE4AE69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Наличие физкультурного </w:t>
      </w:r>
      <w:r w:rsidR="00747960">
        <w:rPr>
          <w:rFonts w:ascii="Times New Roman" w:hAnsi="Times New Roman" w:cs="Times New Roman"/>
          <w:sz w:val="28"/>
          <w:szCs w:val="28"/>
        </w:rPr>
        <w:t>центра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 в группе </w:t>
      </w:r>
    </w:p>
    <w:p w14:paraId="3F2831DE" w14:textId="69F61085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Соответствие возрасту и требованиям программы </w:t>
      </w:r>
    </w:p>
    <w:p w14:paraId="262C7F48" w14:textId="2904809B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Рациональность расположения </w:t>
      </w:r>
    </w:p>
    <w:p w14:paraId="22B0A378" w14:textId="3CA15207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90D68" w:rsidRPr="00747960">
        <w:rPr>
          <w:rFonts w:ascii="Times New Roman" w:hAnsi="Times New Roman" w:cs="Times New Roman"/>
          <w:sz w:val="28"/>
          <w:szCs w:val="28"/>
        </w:rPr>
        <w:t>Наличие атрибутов:</w:t>
      </w:r>
    </w:p>
    <w:p w14:paraId="4552D0EB" w14:textId="19EF7E89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 для подвижных игр (маски) </w:t>
      </w:r>
    </w:p>
    <w:p w14:paraId="5F27EBFA" w14:textId="3269A519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-для игр с прыжками (скакалки, мячи, круги, мягкие модули)</w:t>
      </w:r>
    </w:p>
    <w:p w14:paraId="7C3FC8BB" w14:textId="77131716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-для игр с бросанием, ловлей, метанием (кегли, </w:t>
      </w:r>
      <w:proofErr w:type="spellStart"/>
      <w:r w:rsidRPr="00747960">
        <w:rPr>
          <w:rFonts w:ascii="Times New Roman" w:hAnsi="Times New Roman" w:cs="Times New Roman"/>
          <w:sz w:val="28"/>
          <w:szCs w:val="28"/>
        </w:rPr>
        <w:t>кольцеброс</w:t>
      </w:r>
      <w:proofErr w:type="spellEnd"/>
      <w:r w:rsidRPr="00747960">
        <w:rPr>
          <w:rFonts w:ascii="Times New Roman" w:hAnsi="Times New Roman" w:cs="Times New Roman"/>
          <w:sz w:val="28"/>
          <w:szCs w:val="28"/>
        </w:rPr>
        <w:t xml:space="preserve">, мячи, мешочки с песком, дартс) </w:t>
      </w:r>
    </w:p>
    <w:p w14:paraId="6AB65C30" w14:textId="7F122B46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-для спортивных игр (городки, бадминтон, теннис)</w:t>
      </w:r>
    </w:p>
    <w:p w14:paraId="7B5AC21B" w14:textId="029090DD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-для массажа (мяч, щетки, «дорожки здоровья»)</w:t>
      </w:r>
    </w:p>
    <w:p w14:paraId="11E4AE71" w14:textId="2B1C9518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-для коррекции зрения (деревянные палочки на конце с жучком, бабочкой и т.п, различные зрительные метки) </w:t>
      </w:r>
    </w:p>
    <w:p w14:paraId="04F6811F" w14:textId="63D5888E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-для развития дыхания (легкие предметы на ниточке, «</w:t>
      </w:r>
      <w:proofErr w:type="spellStart"/>
      <w:r w:rsidRPr="00747960">
        <w:rPr>
          <w:rFonts w:ascii="Times New Roman" w:hAnsi="Times New Roman" w:cs="Times New Roman"/>
          <w:sz w:val="28"/>
          <w:szCs w:val="28"/>
        </w:rPr>
        <w:t>надувалочки</w:t>
      </w:r>
      <w:proofErr w:type="spellEnd"/>
      <w:r w:rsidRPr="00747960">
        <w:rPr>
          <w:rFonts w:ascii="Times New Roman" w:hAnsi="Times New Roman" w:cs="Times New Roman"/>
          <w:sz w:val="28"/>
          <w:szCs w:val="28"/>
        </w:rPr>
        <w:t xml:space="preserve">» и др.). </w:t>
      </w:r>
    </w:p>
    <w:p w14:paraId="10ED4272" w14:textId="24CC9968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90D68" w:rsidRPr="00747960">
        <w:rPr>
          <w:rFonts w:ascii="Times New Roman" w:hAnsi="Times New Roman" w:cs="Times New Roman"/>
          <w:sz w:val="28"/>
          <w:szCs w:val="28"/>
        </w:rPr>
        <w:t>Наличие атрибутов из бросового материала, нетрадиционного оборудования (гантели из пластиковых бутылок, тарелки-</w:t>
      </w:r>
      <w:proofErr w:type="spellStart"/>
      <w:r w:rsidR="00690D68" w:rsidRPr="00747960">
        <w:rPr>
          <w:rFonts w:ascii="Times New Roman" w:hAnsi="Times New Roman" w:cs="Times New Roman"/>
          <w:sz w:val="28"/>
          <w:szCs w:val="28"/>
        </w:rPr>
        <w:t>шумелки</w:t>
      </w:r>
      <w:proofErr w:type="spellEnd"/>
      <w:r w:rsidR="00690D68" w:rsidRPr="007479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90D68" w:rsidRPr="00747960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690D68" w:rsidRPr="00747960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15B2F3F9" w14:textId="01EE0FA1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Наличие иллюстративного материала для ознакомления детей с разными видами спорта </w:t>
      </w:r>
    </w:p>
    <w:p w14:paraId="5E7BB010" w14:textId="46C86C5E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690D68" w:rsidRPr="00747960">
        <w:rPr>
          <w:rFonts w:ascii="Times New Roman" w:hAnsi="Times New Roman" w:cs="Times New Roman"/>
          <w:sz w:val="28"/>
          <w:szCs w:val="28"/>
        </w:rPr>
        <w:t>Доступность оборудования для использования детьми</w:t>
      </w:r>
    </w:p>
    <w:p w14:paraId="032DEA4F" w14:textId="1D6AD18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</w:t>
      </w:r>
      <w:r w:rsidR="00E84BBD">
        <w:rPr>
          <w:rFonts w:ascii="Times New Roman" w:hAnsi="Times New Roman" w:cs="Times New Roman"/>
          <w:sz w:val="28"/>
          <w:szCs w:val="28"/>
        </w:rPr>
        <w:t xml:space="preserve">8. </w:t>
      </w:r>
      <w:r w:rsidRPr="00747960">
        <w:rPr>
          <w:rFonts w:ascii="Times New Roman" w:hAnsi="Times New Roman" w:cs="Times New Roman"/>
          <w:sz w:val="28"/>
          <w:szCs w:val="28"/>
        </w:rPr>
        <w:t>Эстетика в оформлении оборудования и самого уголка</w:t>
      </w:r>
    </w:p>
    <w:p w14:paraId="1306237D" w14:textId="28F3EE41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</w:t>
      </w:r>
      <w:r w:rsidR="00E84BBD">
        <w:rPr>
          <w:rFonts w:ascii="Times New Roman" w:hAnsi="Times New Roman" w:cs="Times New Roman"/>
          <w:sz w:val="28"/>
          <w:szCs w:val="28"/>
        </w:rPr>
        <w:t xml:space="preserve">9. </w:t>
      </w:r>
      <w:r w:rsidRPr="00747960">
        <w:rPr>
          <w:rFonts w:ascii="Times New Roman" w:hAnsi="Times New Roman" w:cs="Times New Roman"/>
          <w:sz w:val="28"/>
          <w:szCs w:val="28"/>
        </w:rPr>
        <w:t xml:space="preserve">Креативность (творчество) педагогов в дизайне физкультурного уголка— наличие символики, отражающей тематику физкультуры и спорта </w:t>
      </w:r>
    </w:p>
    <w:p w14:paraId="37734629" w14:textId="60014410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Наличие информации «О здоровом образе жизни и формированию двигательной активности ребёнка в семье» в родительских уголках </w:t>
      </w:r>
    </w:p>
    <w:p w14:paraId="1EA3149D" w14:textId="21FE3039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Использование физкультурного уголка в течение дня: </w:t>
      </w:r>
    </w:p>
    <w:p w14:paraId="3860B181" w14:textId="685216B4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-занимаются ли дети в физкультурном уголке (самостоятельно, под руководством воспитателя); </w:t>
      </w:r>
    </w:p>
    <w:p w14:paraId="6FA99810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-используют ли дети в игре необходимые атрибуты;</w:t>
      </w:r>
    </w:p>
    <w:p w14:paraId="01AB56E5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-придумывают ли свои игры с имеющимися атрибутами и снарядами;</w:t>
      </w:r>
    </w:p>
    <w:p w14:paraId="6D3F12A6" w14:textId="1246A944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-знают ли дети названия подвижных игр, оздоровительно-развивающих упражнений;</w:t>
      </w:r>
    </w:p>
    <w:p w14:paraId="741D3423" w14:textId="77777777" w:rsidR="00690D6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 xml:space="preserve"> -умеют ли проводить «минутки здоровья». </w:t>
      </w:r>
    </w:p>
    <w:p w14:paraId="2C2E24EE" w14:textId="267D2663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Умение воспитателя презентовать свой уголок </w:t>
      </w:r>
    </w:p>
    <w:p w14:paraId="4A3E893E" w14:textId="7ECA005F" w:rsidR="00690D68" w:rsidRPr="00747960" w:rsidRDefault="00E84B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690D68" w:rsidRPr="00747960">
        <w:rPr>
          <w:rFonts w:ascii="Times New Roman" w:hAnsi="Times New Roman" w:cs="Times New Roman"/>
          <w:sz w:val="28"/>
          <w:szCs w:val="28"/>
        </w:rPr>
        <w:t xml:space="preserve">Наличие в физкультурном уголке картотеки подвижных игр </w:t>
      </w:r>
    </w:p>
    <w:p w14:paraId="6E9254BE" w14:textId="77777777" w:rsidR="00E84BBD" w:rsidRDefault="00E84BBD">
      <w:pPr>
        <w:rPr>
          <w:rFonts w:ascii="Times New Roman" w:hAnsi="Times New Roman" w:cs="Times New Roman"/>
          <w:sz w:val="28"/>
          <w:szCs w:val="28"/>
        </w:rPr>
      </w:pPr>
    </w:p>
    <w:p w14:paraId="7DB0CFFE" w14:textId="257E04FE" w:rsidR="00B408A8" w:rsidRPr="00747960" w:rsidRDefault="00690D68">
      <w:pPr>
        <w:rPr>
          <w:rFonts w:ascii="Times New Roman" w:hAnsi="Times New Roman" w:cs="Times New Roman"/>
          <w:sz w:val="28"/>
          <w:szCs w:val="28"/>
        </w:rPr>
      </w:pPr>
      <w:r w:rsidRPr="00747960">
        <w:rPr>
          <w:rFonts w:ascii="Times New Roman" w:hAnsi="Times New Roman" w:cs="Times New Roman"/>
          <w:sz w:val="28"/>
          <w:szCs w:val="28"/>
        </w:rPr>
        <w:t>Итого баллов</w:t>
      </w:r>
    </w:p>
    <w:sectPr w:rsidR="00B408A8" w:rsidRPr="00747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E5A1C"/>
    <w:multiLevelType w:val="hybridMultilevel"/>
    <w:tmpl w:val="4F72249A"/>
    <w:lvl w:ilvl="0" w:tplc="459AAB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C589A"/>
    <w:multiLevelType w:val="hybridMultilevel"/>
    <w:tmpl w:val="F7E4A9CC"/>
    <w:lvl w:ilvl="0" w:tplc="1F4039BA">
      <w:start w:val="4"/>
      <w:numFmt w:val="bullet"/>
      <w:lvlText w:val="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60913"/>
    <w:multiLevelType w:val="hybridMultilevel"/>
    <w:tmpl w:val="B3D0DB7A"/>
    <w:lvl w:ilvl="0" w:tplc="459AAB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B1655"/>
    <w:multiLevelType w:val="hybridMultilevel"/>
    <w:tmpl w:val="0B30A03A"/>
    <w:lvl w:ilvl="0" w:tplc="99E0B868">
      <w:start w:val="4"/>
      <w:numFmt w:val="bullet"/>
      <w:lvlText w:val="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68"/>
    <w:rsid w:val="004569D7"/>
    <w:rsid w:val="00690D68"/>
    <w:rsid w:val="00747960"/>
    <w:rsid w:val="00B408A8"/>
    <w:rsid w:val="00D613EF"/>
    <w:rsid w:val="00E8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B8BF8"/>
  <w15:chartTrackingRefBased/>
  <w15:docId w15:val="{647237BE-5F80-4F14-862B-ABAA1E84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Ильинова</dc:creator>
  <cp:keywords/>
  <dc:description/>
  <cp:lastModifiedBy>Тамара Ильинова</cp:lastModifiedBy>
  <cp:revision>3</cp:revision>
  <dcterms:created xsi:type="dcterms:W3CDTF">2021-01-07T02:49:00Z</dcterms:created>
  <dcterms:modified xsi:type="dcterms:W3CDTF">2021-01-07T03:39:00Z</dcterms:modified>
</cp:coreProperties>
</file>